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13BA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آمره</w:t>
      </w:r>
      <w:r w:rsidRPr="009613BA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3BA">
        <w:rPr>
          <w:rFonts w:ascii="Tahoma" w:eastAsia="Times New Roman" w:hAnsi="Tahoma" w:cs="Tahoma"/>
          <w:sz w:val="20"/>
          <w:szCs w:val="20"/>
          <w:rtl/>
          <w:lang w:bidi="fa-IR"/>
        </w:rPr>
        <w:t>سنجاق را بگیر و به موی سرت بزن</w:t>
      </w:r>
    </w:p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3BA">
        <w:rPr>
          <w:rFonts w:ascii="Tahoma" w:eastAsia="Times New Roman" w:hAnsi="Tahoma" w:cs="Tahoma"/>
          <w:sz w:val="20"/>
          <w:szCs w:val="20"/>
          <w:rtl/>
          <w:lang w:bidi="fa-IR"/>
        </w:rPr>
        <w:t>مثل گذشته لبخند به همسرت بزن</w:t>
      </w:r>
    </w:p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3BA">
        <w:rPr>
          <w:rFonts w:ascii="Tahoma" w:eastAsia="Times New Roman" w:hAnsi="Tahoma" w:cs="Tahoma"/>
          <w:sz w:val="20"/>
          <w:szCs w:val="20"/>
          <w:rtl/>
          <w:lang w:bidi="fa-IR"/>
        </w:rPr>
        <w:t>دیگر بس است گردش دستاس و پخت نان</w:t>
      </w:r>
    </w:p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3BA">
        <w:rPr>
          <w:rFonts w:ascii="Tahoma" w:eastAsia="Times New Roman" w:hAnsi="Tahoma" w:cs="Tahoma"/>
          <w:sz w:val="20"/>
          <w:szCs w:val="20"/>
          <w:rtl/>
          <w:lang w:bidi="fa-IR"/>
        </w:rPr>
        <w:t>دستی به خاک های پَر معجرت بزن</w:t>
      </w:r>
    </w:p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3BA">
        <w:rPr>
          <w:rFonts w:ascii="Tahoma" w:eastAsia="Times New Roman" w:hAnsi="Tahoma" w:cs="Tahoma"/>
          <w:sz w:val="20"/>
          <w:szCs w:val="20"/>
          <w:rtl/>
          <w:lang w:bidi="fa-IR"/>
        </w:rPr>
        <w:t>ای رمز فتح کننده درهای خیبری</w:t>
      </w:r>
    </w:p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3BA">
        <w:rPr>
          <w:rFonts w:ascii="Tahoma" w:eastAsia="Times New Roman" w:hAnsi="Tahoma" w:cs="Tahoma"/>
          <w:sz w:val="20"/>
          <w:szCs w:val="20"/>
          <w:rtl/>
          <w:lang w:bidi="fa-IR"/>
        </w:rPr>
        <w:t>وقتش شدست سری به همسنگرت بزن</w:t>
      </w:r>
    </w:p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3BA">
        <w:rPr>
          <w:rFonts w:ascii="Tahoma" w:eastAsia="Times New Roman" w:hAnsi="Tahoma" w:cs="Tahoma"/>
          <w:sz w:val="20"/>
          <w:szCs w:val="20"/>
          <w:rtl/>
          <w:lang w:bidi="fa-IR"/>
        </w:rPr>
        <w:t>ای سینه سرخ....آه....شکسته پر علی</w:t>
      </w:r>
    </w:p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3BA">
        <w:rPr>
          <w:rFonts w:ascii="Tahoma" w:eastAsia="Times New Roman" w:hAnsi="Tahoma" w:cs="Tahoma"/>
          <w:sz w:val="20"/>
          <w:szCs w:val="20"/>
          <w:rtl/>
          <w:lang w:bidi="fa-IR"/>
        </w:rPr>
        <w:t>مرهم تهیه کن و به زخم پرت بزن</w:t>
      </w:r>
    </w:p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3BA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حالا به میهمانی بابا که میروی </w:t>
      </w:r>
    </w:p>
    <w:p w:rsidR="009613BA" w:rsidRPr="009613BA" w:rsidRDefault="009613BA" w:rsidP="009613B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3BA">
        <w:rPr>
          <w:rFonts w:ascii="Tahoma" w:eastAsia="Times New Roman" w:hAnsi="Tahoma" w:cs="Tahoma"/>
          <w:sz w:val="20"/>
          <w:szCs w:val="20"/>
          <w:rtl/>
          <w:lang w:bidi="fa-IR"/>
        </w:rPr>
        <w:t>سنجاق را بگیر و به موی سرت بزن</w:t>
      </w:r>
      <w:r w:rsidRPr="009613B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613BA" w:rsidRDefault="009613BA" w:rsidP="009613BA"/>
    <w:p w:rsidR="006B3C1E" w:rsidRPr="009613BA" w:rsidRDefault="006B3C1E" w:rsidP="009613BA"/>
    <w:sectPr w:rsidR="006B3C1E" w:rsidRPr="009613BA" w:rsidSect="006B3C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613BA"/>
    <w:rsid w:val="006B3C1E"/>
    <w:rsid w:val="00961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613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>Alghadir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2013-10-01T15:11:00Z</dcterms:created>
  <dcterms:modified xsi:type="dcterms:W3CDTF">2013-10-01T15:11:00Z</dcterms:modified>
</cp:coreProperties>
</file>